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52" w:rsidRDefault="00976552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976552" w:rsidRDefault="00976552">
      <w:pPr>
        <w:spacing w:after="0" w:line="207" w:lineRule="exact"/>
        <w:ind w:left="9887"/>
        <w:rPr>
          <w:sz w:val="24"/>
          <w:szCs w:val="24"/>
        </w:rPr>
      </w:pPr>
    </w:p>
    <w:p w:rsidR="00976552" w:rsidRDefault="00976552">
      <w:pPr>
        <w:spacing w:after="0" w:line="207" w:lineRule="exact"/>
        <w:ind w:left="9887"/>
        <w:rPr>
          <w:sz w:val="24"/>
          <w:szCs w:val="24"/>
        </w:rPr>
      </w:pPr>
    </w:p>
    <w:p w:rsidR="00976552" w:rsidRDefault="00976552">
      <w:pPr>
        <w:spacing w:after="0" w:line="207" w:lineRule="exact"/>
        <w:ind w:left="9887"/>
        <w:rPr>
          <w:sz w:val="24"/>
          <w:szCs w:val="24"/>
        </w:rPr>
      </w:pPr>
    </w:p>
    <w:p w:rsidR="00976552" w:rsidRDefault="00976552">
      <w:pPr>
        <w:spacing w:after="0" w:line="207" w:lineRule="exact"/>
        <w:ind w:left="9887"/>
        <w:rPr>
          <w:sz w:val="24"/>
          <w:szCs w:val="24"/>
        </w:rPr>
      </w:pPr>
    </w:p>
    <w:p w:rsidR="00976552" w:rsidRDefault="00976552">
      <w:pPr>
        <w:spacing w:after="0" w:line="207" w:lineRule="exact"/>
        <w:ind w:left="9887"/>
        <w:rPr>
          <w:sz w:val="24"/>
          <w:szCs w:val="24"/>
        </w:rPr>
      </w:pPr>
    </w:p>
    <w:p w:rsidR="00976552" w:rsidRDefault="00976552">
      <w:pPr>
        <w:spacing w:after="0" w:line="207" w:lineRule="exact"/>
        <w:ind w:left="9887"/>
        <w:rPr>
          <w:sz w:val="24"/>
          <w:szCs w:val="24"/>
        </w:rPr>
      </w:pPr>
    </w:p>
    <w:p w:rsidR="00976552" w:rsidRDefault="00976552">
      <w:pPr>
        <w:spacing w:after="0" w:line="207" w:lineRule="exact"/>
        <w:ind w:left="9887"/>
        <w:rPr>
          <w:sz w:val="24"/>
          <w:szCs w:val="24"/>
        </w:rPr>
      </w:pPr>
    </w:p>
    <w:p w:rsidR="00976552" w:rsidRDefault="00277C76">
      <w:pPr>
        <w:spacing w:before="20" w:after="0" w:line="207" w:lineRule="exact"/>
        <w:ind w:left="9887"/>
      </w:pP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ALL. "D</w:t>
      </w:r>
      <w:r w:rsidR="0092497B"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 "</w:t>
      </w:r>
    </w:p>
    <w:p w:rsidR="00976552" w:rsidRDefault="00976552">
      <w:pPr>
        <w:spacing w:after="0" w:line="300" w:lineRule="exact"/>
        <w:ind w:left="2563"/>
        <w:rPr>
          <w:sz w:val="24"/>
          <w:szCs w:val="24"/>
        </w:rPr>
      </w:pPr>
    </w:p>
    <w:p w:rsidR="00976552" w:rsidRDefault="0092497B">
      <w:pPr>
        <w:tabs>
          <w:tab w:val="left" w:pos="3614"/>
        </w:tabs>
        <w:spacing w:before="217" w:after="0" w:line="300" w:lineRule="exact"/>
        <w:ind w:left="2563" w:right="2564"/>
        <w:rPr>
          <w:rFonts w:ascii="Times New Roman" w:hAnsi="Times New Roman" w:cs="Times New Roman"/>
          <w:color w:val="000000"/>
          <w:w w:val="124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w w:val="126"/>
          <w:sz w:val="18"/>
          <w:szCs w:val="18"/>
        </w:rPr>
        <w:t xml:space="preserve">DICHIARAZIONE SOSTITUTIVA DELL'ATTO DI NOTORIETA'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(art. 47 D.P.R. 28 dicembre 2000 n. 445 e </w:t>
      </w:r>
      <w:proofErr w:type="spell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s.m.i.</w:t>
      </w:r>
      <w:proofErr w:type="spell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)</w:t>
      </w:r>
    </w:p>
    <w:p w:rsidR="00F601BD" w:rsidRDefault="00F601BD">
      <w:pPr>
        <w:tabs>
          <w:tab w:val="left" w:pos="3614"/>
        </w:tabs>
        <w:spacing w:before="217" w:after="0" w:line="300" w:lineRule="exact"/>
        <w:ind w:left="2563" w:right="2564"/>
      </w:pPr>
    </w:p>
    <w:p w:rsidR="00F601BD" w:rsidRDefault="00F601BD" w:rsidP="00F601BD">
      <w:pPr>
        <w:tabs>
          <w:tab w:val="left" w:pos="6086"/>
        </w:tabs>
        <w:spacing w:before="171" w:after="0" w:line="207" w:lineRule="exact"/>
        <w:ind w:left="921"/>
        <w:rPr>
          <w:rFonts w:ascii="Times New Roman" w:hAnsi="Times New Roman" w:cs="Times New Roman"/>
          <w:color w:val="000000"/>
          <w:w w:val="124"/>
          <w:sz w:val="18"/>
          <w:szCs w:val="18"/>
        </w:rPr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Il/la sottoscritto/a…………………………………………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nata/o a……………………………………</w:t>
      </w:r>
      <w:proofErr w:type="gram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…….</w:t>
      </w:r>
      <w:proofErr w:type="gram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…</w:t>
      </w:r>
    </w:p>
    <w:p w:rsidR="00F601BD" w:rsidRDefault="00F601BD" w:rsidP="00F601BD">
      <w:pPr>
        <w:tabs>
          <w:tab w:val="left" w:pos="6086"/>
        </w:tabs>
        <w:spacing w:before="171" w:after="0" w:line="207" w:lineRule="exact"/>
        <w:ind w:left="921"/>
        <w:rPr>
          <w:rFonts w:ascii="Times New Roman" w:hAnsi="Times New Roman" w:cs="Times New Roman"/>
          <w:color w:val="000000"/>
          <w:w w:val="124"/>
          <w:sz w:val="18"/>
          <w:szCs w:val="18"/>
        </w:rPr>
      </w:pPr>
    </w:p>
    <w:p w:rsidR="00F601BD" w:rsidRDefault="00F601BD" w:rsidP="00F601BD">
      <w:pPr>
        <w:tabs>
          <w:tab w:val="left" w:pos="6086"/>
        </w:tabs>
        <w:spacing w:before="171" w:after="0" w:line="207" w:lineRule="exact"/>
        <w:ind w:left="921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Il…………………</w:t>
      </w:r>
      <w:proofErr w:type="gram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…….</w:t>
      </w:r>
      <w:proofErr w:type="gram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.residente a………………………….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in Via…………………………………………</w:t>
      </w:r>
    </w:p>
    <w:p w:rsidR="00F601BD" w:rsidRDefault="00F601BD" w:rsidP="00F601BD">
      <w:pPr>
        <w:spacing w:after="0" w:line="207" w:lineRule="exact"/>
        <w:ind w:left="921"/>
        <w:rPr>
          <w:sz w:val="24"/>
          <w:szCs w:val="24"/>
        </w:rPr>
      </w:pPr>
    </w:p>
    <w:p w:rsidR="00F601BD" w:rsidRDefault="00F601BD" w:rsidP="00F601BD">
      <w:pPr>
        <w:spacing w:after="0" w:line="207" w:lineRule="exact"/>
        <w:ind w:left="921"/>
        <w:rPr>
          <w:sz w:val="24"/>
          <w:szCs w:val="24"/>
        </w:rPr>
      </w:pPr>
    </w:p>
    <w:p w:rsidR="00F601BD" w:rsidRDefault="00F601BD" w:rsidP="00F601BD">
      <w:pPr>
        <w:spacing w:after="0" w:line="207" w:lineRule="exact"/>
        <w:ind w:left="921"/>
        <w:rPr>
          <w:sz w:val="24"/>
          <w:szCs w:val="24"/>
        </w:rPr>
      </w:pPr>
    </w:p>
    <w:p w:rsidR="00F601BD" w:rsidRDefault="00F601BD" w:rsidP="00F601BD">
      <w:pPr>
        <w:tabs>
          <w:tab w:val="left" w:pos="6019"/>
          <w:tab w:val="left" w:pos="6331"/>
          <w:tab w:val="left" w:pos="6643"/>
          <w:tab w:val="left" w:pos="6955"/>
          <w:tab w:val="left" w:pos="7267"/>
          <w:tab w:val="left" w:pos="7584"/>
          <w:tab w:val="left" w:pos="7895"/>
          <w:tab w:val="left" w:pos="8207"/>
          <w:tab w:val="left" w:pos="8520"/>
          <w:tab w:val="left" w:pos="8836"/>
          <w:tab w:val="left" w:pos="9153"/>
          <w:tab w:val="left" w:pos="9465"/>
          <w:tab w:val="left" w:pos="9767"/>
          <w:tab w:val="left" w:pos="10080"/>
          <w:tab w:val="left" w:pos="10391"/>
        </w:tabs>
        <w:spacing w:before="16" w:after="0" w:line="207" w:lineRule="exact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                </w:t>
      </w:r>
      <w:proofErr w:type="spell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cod.fic</w:t>
      </w:r>
      <w:proofErr w:type="spell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. …………………………………………………………………………………………………………</w:t>
      </w:r>
    </w:p>
    <w:p w:rsidR="00976552" w:rsidRDefault="00976552" w:rsidP="00277C76">
      <w:pPr>
        <w:spacing w:after="0" w:line="207" w:lineRule="exact"/>
        <w:rPr>
          <w:sz w:val="24"/>
          <w:szCs w:val="24"/>
        </w:rPr>
      </w:pPr>
      <w:bookmarkStart w:id="0" w:name="_GoBack"/>
      <w:bookmarkEnd w:id="0"/>
    </w:p>
    <w:p w:rsidR="00976552" w:rsidRDefault="00976552">
      <w:pPr>
        <w:spacing w:after="0" w:line="270" w:lineRule="exact"/>
        <w:ind w:left="892"/>
        <w:rPr>
          <w:sz w:val="24"/>
          <w:szCs w:val="24"/>
        </w:rPr>
      </w:pPr>
    </w:p>
    <w:p w:rsidR="00976552" w:rsidRDefault="0092497B">
      <w:pPr>
        <w:spacing w:before="10" w:after="0" w:line="270" w:lineRule="exact"/>
        <w:ind w:left="892" w:right="947" w:firstLine="9"/>
        <w:jc w:val="both"/>
      </w:pP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consapevole delle sanzioni penali richiamate dall'art. 76 del D.P.R. 28 dicembre 2000 n. 445 e </w:t>
      </w:r>
      <w:proofErr w:type="spellStart"/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>s.m.i.</w:t>
      </w:r>
      <w:proofErr w:type="spellEnd"/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 in caso di </w:t>
      </w:r>
      <w:proofErr w:type="spellStart"/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>di</w:t>
      </w:r>
      <w:proofErr w:type="spellEnd"/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>-</w:t>
      </w:r>
      <w:r>
        <w:br/>
      </w:r>
      <w:proofErr w:type="spellStart"/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chiarazioni</w:t>
      </w:r>
      <w:proofErr w:type="spellEnd"/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 mendaci e della decadenza dei benefici eventualmente conseguiti al provvedimento emanato sulla </w:t>
      </w: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>base di dichiarazioni non veritiere, di cui all'art. 75 del richiamato D.P.R.;</w:t>
      </w:r>
    </w:p>
    <w:p w:rsidR="00976552" w:rsidRDefault="0092497B">
      <w:pPr>
        <w:spacing w:before="43" w:after="0" w:line="207" w:lineRule="exact"/>
        <w:ind w:left="902"/>
      </w:pP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ai sensi e per gli effetti del D.P.R. 445/2000 e </w:t>
      </w:r>
      <w:proofErr w:type="spellStart"/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>s.m.i.</w:t>
      </w:r>
      <w:proofErr w:type="spellEnd"/>
      <w:r w:rsidR="00F601BD"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 sotto la propria responsabilità</w:t>
      </w: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>;</w:t>
      </w:r>
    </w:p>
    <w:p w:rsidR="00976552" w:rsidRDefault="0092497B">
      <w:pPr>
        <w:spacing w:before="73" w:after="0" w:line="207" w:lineRule="exact"/>
        <w:ind w:left="902"/>
      </w:pP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ai fini della presentazione della domanda per </w:t>
      </w:r>
      <w:r>
        <w:rPr>
          <w:rFonts w:ascii="Times New Roman" w:hAnsi="Times New Roman" w:cs="Times New Roman"/>
          <w:color w:val="000000"/>
          <w:w w:val="117"/>
          <w:sz w:val="18"/>
          <w:szCs w:val="18"/>
          <w:u w:val="single"/>
        </w:rPr>
        <w:t xml:space="preserve">contributo </w:t>
      </w:r>
      <w:proofErr w:type="gramStart"/>
      <w:r>
        <w:rPr>
          <w:rFonts w:ascii="Times New Roman" w:hAnsi="Times New Roman" w:cs="Times New Roman"/>
          <w:color w:val="000000"/>
          <w:w w:val="117"/>
          <w:sz w:val="18"/>
          <w:szCs w:val="18"/>
          <w:u w:val="single"/>
        </w:rPr>
        <w:t xml:space="preserve">fitto </w:t>
      </w:r>
      <w:r w:rsidR="00032BDE"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 anno</w:t>
      </w:r>
      <w:proofErr w:type="gramEnd"/>
      <w:r w:rsidR="00032BDE"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 2022 — fondo e </w:t>
      </w:r>
      <w:proofErr w:type="spellStart"/>
      <w:r w:rsidR="00032BDE">
        <w:rPr>
          <w:rFonts w:ascii="Times New Roman" w:hAnsi="Times New Roman" w:cs="Times New Roman"/>
          <w:color w:val="000000"/>
          <w:w w:val="117"/>
          <w:sz w:val="18"/>
          <w:szCs w:val="18"/>
        </w:rPr>
        <w:t>comp</w:t>
      </w:r>
      <w:proofErr w:type="spellEnd"/>
      <w:r w:rsidR="00032BDE">
        <w:rPr>
          <w:rFonts w:ascii="Times New Roman" w:hAnsi="Times New Roman" w:cs="Times New Roman"/>
          <w:color w:val="000000"/>
          <w:w w:val="117"/>
          <w:sz w:val="18"/>
          <w:szCs w:val="18"/>
        </w:rPr>
        <w:t>. anno 2023</w:t>
      </w: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>,</w:t>
      </w:r>
    </w:p>
    <w:p w:rsidR="00976552" w:rsidRDefault="00976552">
      <w:pPr>
        <w:spacing w:after="0" w:line="207" w:lineRule="exact"/>
        <w:ind w:left="5337"/>
        <w:rPr>
          <w:sz w:val="24"/>
          <w:szCs w:val="24"/>
        </w:rPr>
      </w:pPr>
    </w:p>
    <w:p w:rsidR="00976552" w:rsidRDefault="0092497B">
      <w:pPr>
        <w:spacing w:before="106" w:after="0" w:line="207" w:lineRule="exact"/>
        <w:ind w:left="5337"/>
      </w:pPr>
      <w:r>
        <w:rPr>
          <w:rFonts w:ascii="Times New Roman" w:hAnsi="Times New Roman" w:cs="Times New Roman"/>
          <w:color w:val="000000"/>
          <w:w w:val="118"/>
          <w:sz w:val="18"/>
          <w:szCs w:val="18"/>
        </w:rPr>
        <w:t>DICHIARA</w:t>
      </w:r>
    </w:p>
    <w:p w:rsidR="00976552" w:rsidRDefault="0092497B">
      <w:pPr>
        <w:spacing w:before="240" w:after="0" w:line="320" w:lineRule="exact"/>
        <w:ind w:left="892" w:right="952" w:firstLine="9"/>
        <w:jc w:val="both"/>
      </w:pPr>
      <w:proofErr w:type="gram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ai  fini</w:t>
      </w:r>
      <w:proofErr w:type="gram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 della </w:t>
      </w:r>
      <w:r>
        <w:rPr>
          <w:rFonts w:ascii="Times New Roman" w:hAnsi="Times New Roman" w:cs="Times New Roman"/>
          <w:color w:val="000000"/>
          <w:w w:val="124"/>
          <w:sz w:val="18"/>
          <w:szCs w:val="18"/>
          <w:u w:val="single"/>
        </w:rPr>
        <w:t xml:space="preserve"> NON  CUMULABILITA'  DI  CONTRIBUTI  DESTINATI  ALLA  STESSA  FINALITA'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 e 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precisamente:</w:t>
      </w:r>
    </w:p>
    <w:p w:rsidR="00976552" w:rsidRDefault="00976552">
      <w:pPr>
        <w:spacing w:after="0" w:line="207" w:lineRule="exact"/>
        <w:ind w:left="897"/>
        <w:rPr>
          <w:sz w:val="24"/>
          <w:szCs w:val="24"/>
        </w:rPr>
      </w:pPr>
    </w:p>
    <w:p w:rsidR="00976552" w:rsidRDefault="0092497B">
      <w:pPr>
        <w:tabs>
          <w:tab w:val="left" w:pos="1416"/>
        </w:tabs>
        <w:spacing w:before="139" w:after="0" w:line="207" w:lineRule="exact"/>
        <w:ind w:left="897" w:firstLine="4"/>
      </w:pPr>
      <w:r>
        <w:rPr>
          <w:rFonts w:ascii="Arial Unicode MS" w:hAnsi="Arial Unicode MS" w:cs="Arial Unicode MS"/>
          <w:color w:val="000000"/>
          <w:w w:val="120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di NON essere stato percettore di altra misura di inte</w:t>
      </w:r>
      <w:r w:rsidR="00F601BD"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r</w:t>
      </w: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vento statale rilevante ai fini IRPEF (REDDITO DI</w:t>
      </w:r>
    </w:p>
    <w:p w:rsidR="00976552" w:rsidRDefault="0092497B">
      <w:pPr>
        <w:tabs>
          <w:tab w:val="left" w:pos="4852"/>
          <w:tab w:val="left" w:pos="7132"/>
          <w:tab w:val="left" w:pos="8836"/>
        </w:tabs>
        <w:spacing w:before="110" w:after="0" w:line="207" w:lineRule="exact"/>
        <w:ind w:left="897" w:firstLine="508"/>
      </w:pPr>
      <w:r>
        <w:rPr>
          <w:rFonts w:ascii="Times New Roman" w:hAnsi="Times New Roman" w:cs="Times New Roman"/>
          <w:color w:val="000000"/>
          <w:w w:val="117"/>
          <w:sz w:val="18"/>
          <w:szCs w:val="18"/>
          <w:u w:val="single"/>
        </w:rPr>
        <w:t xml:space="preserve">CITTADINANZA, REI, NASPI </w:t>
      </w:r>
      <w:r>
        <w:rPr>
          <w:rFonts w:ascii="Times New Roman" w:hAnsi="Times New Roman" w:cs="Times New Roman"/>
          <w:i/>
          <w:color w:val="000000"/>
          <w:w w:val="117"/>
          <w:sz w:val="18"/>
          <w:szCs w:val="18"/>
          <w:u w:val="single"/>
        </w:rPr>
        <w:t>ecc.)</w:t>
      </w:r>
      <w:r>
        <w:rPr>
          <w:rFonts w:ascii="Arial Unicode MS" w:hAnsi="Arial Unicode MS" w:cs="Arial Unicode MS"/>
          <w:color w:val="000000"/>
          <w:sz w:val="18"/>
          <w:szCs w:val="18"/>
        </w:rPr>
        <w:tab/>
      </w:r>
      <w:r>
        <w:rPr>
          <w:rFonts w:ascii="Arial Unicode MS" w:hAnsi="Arial Unicode MS" w:cs="Arial Unicode MS"/>
          <w:color w:val="000000"/>
          <w:w w:val="121"/>
          <w:sz w:val="18"/>
          <w:szCs w:val="18"/>
        </w:rPr>
        <w:t>❑</w:t>
      </w:r>
      <w:r w:rsidR="00277C76"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nell'intero anno 2023</w:t>
      </w:r>
      <w:r>
        <w:rPr>
          <w:rFonts w:ascii="Arial Unicode MS" w:hAnsi="Arial Unicode MS" w:cs="Arial Unicode MS"/>
          <w:color w:val="000000"/>
          <w:sz w:val="18"/>
          <w:szCs w:val="18"/>
        </w:rPr>
        <w:tab/>
      </w:r>
      <w:r>
        <w:rPr>
          <w:rFonts w:ascii="Arial Unicode MS" w:hAnsi="Arial Unicode MS" w:cs="Arial Unicode MS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solo in n.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032BDE">
        <w:rPr>
          <w:rFonts w:ascii="Times New Roman" w:hAnsi="Times New Roman" w:cs="Times New Roman"/>
          <w:color w:val="000000"/>
          <w:w w:val="121"/>
          <w:sz w:val="18"/>
          <w:szCs w:val="18"/>
        </w:rPr>
        <w:t>mesi dell'anno 202</w:t>
      </w:r>
      <w:r w:rsidR="00277C76">
        <w:rPr>
          <w:rFonts w:ascii="Times New Roman" w:hAnsi="Times New Roman" w:cs="Times New Roman"/>
          <w:color w:val="000000"/>
          <w:w w:val="121"/>
          <w:sz w:val="18"/>
          <w:szCs w:val="18"/>
        </w:rPr>
        <w:t>3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di</w:t>
      </w:r>
    </w:p>
    <w:p w:rsidR="00976552" w:rsidRDefault="0092497B">
      <w:pPr>
        <w:spacing w:before="100" w:after="0" w:line="207" w:lineRule="exact"/>
        <w:ind w:left="897" w:firstLine="508"/>
      </w:pP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seguito indicati</w:t>
      </w:r>
    </w:p>
    <w:p w:rsidR="00976552" w:rsidRDefault="0092497B">
      <w:pPr>
        <w:tabs>
          <w:tab w:val="left" w:pos="1329"/>
        </w:tabs>
        <w:spacing w:before="96" w:after="0" w:line="207" w:lineRule="exact"/>
        <w:ind w:left="897" w:firstLine="4"/>
      </w:pPr>
      <w:r>
        <w:rPr>
          <w:rFonts w:ascii="Arial Unicode MS" w:hAnsi="Arial Unicode MS" w:cs="Arial Unicode MS"/>
          <w:color w:val="000000"/>
          <w:w w:val="120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di NON essere stato percettore di altre misure a sostegno della locazione dell'alloggio predisposte da Enti</w:t>
      </w:r>
    </w:p>
    <w:p w:rsidR="00976552" w:rsidRDefault="0092497B">
      <w:pPr>
        <w:tabs>
          <w:tab w:val="left" w:pos="2496"/>
        </w:tabs>
        <w:spacing w:before="105" w:after="0" w:line="207" w:lineRule="exact"/>
        <w:ind w:left="897" w:firstLine="446"/>
      </w:pPr>
      <w:r>
        <w:rPr>
          <w:rFonts w:ascii="Times New Roman" w:hAnsi="Times New Roman" w:cs="Times New Roman"/>
          <w:color w:val="000000"/>
          <w:w w:val="120"/>
          <w:sz w:val="18"/>
          <w:szCs w:val="18"/>
          <w:u w:val="single"/>
        </w:rPr>
        <w:t>istituzionali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(Stato, Regione, Comuni, tra questi rientrano anche i contributi a sostegno di IN</w:t>
      </w:r>
      <w:r w:rsidR="00785C21"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Q</w:t>
      </w: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UILINI</w:t>
      </w:r>
    </w:p>
    <w:p w:rsidR="00976552" w:rsidRDefault="0092497B">
      <w:pPr>
        <w:spacing w:before="105" w:after="0" w:line="207" w:lineRule="exact"/>
        <w:ind w:left="897" w:firstLine="451"/>
      </w:pP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MOROSI INCOLPEVOLI PER DESTINATARI DI PROVVEDIMENTI ESECUTIVI DI SFRATTO di cui</w:t>
      </w:r>
    </w:p>
    <w:p w:rsidR="00976552" w:rsidRDefault="0092497B">
      <w:pPr>
        <w:spacing w:before="105" w:after="0" w:line="207" w:lineRule="exact"/>
        <w:ind w:left="897" w:firstLine="451"/>
      </w:pP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al Decreto interministeriale MIMS-MEF del 30 luglio 2021, pubblicato sulla G.U. n. 228 del 23/09/2021)</w:t>
      </w:r>
    </w:p>
    <w:p w:rsidR="00976552" w:rsidRDefault="0092497B">
      <w:pPr>
        <w:tabs>
          <w:tab w:val="left" w:pos="3432"/>
          <w:tab w:val="left" w:pos="4440"/>
          <w:tab w:val="left" w:pos="6710"/>
          <w:tab w:val="left" w:pos="8332"/>
        </w:tabs>
        <w:spacing w:before="95" w:after="0" w:line="207" w:lineRule="exact"/>
        <w:ind w:left="897" w:firstLine="407"/>
      </w:pPr>
      <w:r>
        <w:rPr>
          <w:rFonts w:ascii="Arial Unicode MS" w:hAnsi="Arial Unicode MS" w:cs="Arial Unicode MS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  nell'intero   anno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277C76">
        <w:rPr>
          <w:rFonts w:ascii="Times New Roman" w:hAnsi="Times New Roman" w:cs="Times New Roman"/>
          <w:color w:val="000000"/>
          <w:w w:val="121"/>
          <w:sz w:val="18"/>
          <w:szCs w:val="18"/>
        </w:rPr>
        <w:t>2023</w:t>
      </w:r>
      <w:r>
        <w:rPr>
          <w:rFonts w:ascii="Arial Unicode MS" w:hAnsi="Arial Unicode MS" w:cs="Arial Unicode MS"/>
          <w:color w:val="000000"/>
          <w:sz w:val="18"/>
          <w:szCs w:val="18"/>
        </w:rPr>
        <w:tab/>
      </w:r>
      <w:r>
        <w:rPr>
          <w:rFonts w:ascii="Arial Unicode MS" w:hAnsi="Arial Unicode MS" w:cs="Arial Unicode MS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  solo   </w:t>
      </w:r>
      <w:proofErr w:type="gramStart"/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in  n.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mesi   dell'anno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proofErr w:type="gramStart"/>
      <w:r w:rsidR="00277C76">
        <w:rPr>
          <w:rFonts w:ascii="Times New Roman" w:hAnsi="Times New Roman" w:cs="Times New Roman"/>
          <w:color w:val="000000"/>
          <w:w w:val="121"/>
          <w:sz w:val="18"/>
          <w:szCs w:val="18"/>
        </w:rPr>
        <w:t>2023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 di</w:t>
      </w:r>
      <w:proofErr w:type="gramEnd"/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  seguito   indicati</w:t>
      </w:r>
    </w:p>
    <w:p w:rsidR="00976552" w:rsidRDefault="00976552">
      <w:pPr>
        <w:spacing w:after="0" w:line="207" w:lineRule="exact"/>
        <w:ind w:left="897"/>
        <w:rPr>
          <w:sz w:val="24"/>
          <w:szCs w:val="24"/>
        </w:rPr>
      </w:pPr>
    </w:p>
    <w:p w:rsidR="00976552" w:rsidRDefault="0092497B">
      <w:pPr>
        <w:tabs>
          <w:tab w:val="left" w:pos="1382"/>
        </w:tabs>
        <w:spacing w:before="205" w:after="0" w:line="207" w:lineRule="exact"/>
        <w:ind w:left="897"/>
      </w:pPr>
      <w:r>
        <w:rPr>
          <w:rFonts w:ascii="Arial Unicode MS" w:hAnsi="Arial Unicode MS" w:cs="Arial Unicode MS"/>
          <w:color w:val="000000"/>
          <w:w w:val="120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 xml:space="preserve">di NON essere stato </w:t>
      </w:r>
      <w:proofErr w:type="gramStart"/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percettore  di</w:t>
      </w:r>
      <w:proofErr w:type="gramEnd"/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 xml:space="preserve"> ALTRE MISURE DI REDDITO e/o DELL'ALLOGGIO predisposte</w:t>
      </w:r>
    </w:p>
    <w:p w:rsidR="00976552" w:rsidRDefault="0092497B">
      <w:pPr>
        <w:spacing w:before="105" w:after="0" w:line="207" w:lineRule="exact"/>
        <w:ind w:left="897" w:firstLine="451"/>
      </w:pP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dallo Stato per emergenza COVID-19 (si intendono le misure di cui al D.L. n. 18/2020 e i contributi di cui</w:t>
      </w:r>
    </w:p>
    <w:p w:rsidR="00976552" w:rsidRDefault="0092497B">
      <w:pPr>
        <w:tabs>
          <w:tab w:val="left" w:pos="2467"/>
        </w:tabs>
        <w:spacing w:before="96" w:after="0" w:line="207" w:lineRule="exact"/>
        <w:ind w:left="897" w:firstLine="446"/>
      </w:pPr>
      <w:r>
        <w:rPr>
          <w:rFonts w:ascii="Times New Roman" w:hAnsi="Times New Roman" w:cs="Times New Roman"/>
          <w:color w:val="000000"/>
          <w:w w:val="121"/>
          <w:sz w:val="18"/>
          <w:szCs w:val="18"/>
          <w:u w:val="single"/>
        </w:rPr>
        <w:t>all'avviso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proofErr w:type="gramStart"/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comunale  a</w:t>
      </w:r>
      <w:proofErr w:type="gramEnd"/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 xml:space="preserve">  sostegno  di  inquilini  morosi  incolpevoli  anche  NON  DESTINATARI  DI</w:t>
      </w:r>
    </w:p>
    <w:p w:rsidR="00976552" w:rsidRDefault="0092497B">
      <w:pPr>
        <w:spacing w:before="110" w:after="0" w:line="207" w:lineRule="exact"/>
        <w:ind w:left="897" w:firstLine="446"/>
      </w:pPr>
      <w:proofErr w:type="gramStart"/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 xml:space="preserve">PROVVEDIMENTI </w:t>
      </w:r>
      <w:r w:rsidR="0038270C"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ESECUTIVI</w:t>
      </w:r>
      <w:proofErr w:type="gramEnd"/>
      <w:r w:rsidR="0038270C"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 xml:space="preserve"> DI SFRATTO di cui al succitato Decreto interministeriale)</w:t>
      </w:r>
    </w:p>
    <w:p w:rsidR="00976552" w:rsidRDefault="0092497B">
      <w:pPr>
        <w:tabs>
          <w:tab w:val="left" w:pos="3470"/>
          <w:tab w:val="left" w:pos="4468"/>
          <w:tab w:val="left" w:pos="6729"/>
          <w:tab w:val="left" w:pos="8347"/>
        </w:tabs>
        <w:spacing w:before="95" w:after="0" w:line="207" w:lineRule="exact"/>
        <w:ind w:left="897" w:firstLine="455"/>
      </w:pPr>
      <w:r>
        <w:rPr>
          <w:rFonts w:ascii="Arial Unicode MS" w:hAnsi="Arial Unicode MS" w:cs="Arial Unicode MS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  nell'intero   anno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277C76">
        <w:rPr>
          <w:rFonts w:ascii="Times New Roman" w:hAnsi="Times New Roman" w:cs="Times New Roman"/>
          <w:color w:val="000000"/>
          <w:w w:val="121"/>
          <w:sz w:val="18"/>
          <w:szCs w:val="18"/>
        </w:rPr>
        <w:t>2023</w:t>
      </w:r>
      <w:r>
        <w:rPr>
          <w:rFonts w:ascii="Arial Unicode MS" w:hAnsi="Arial Unicode MS" w:cs="Arial Unicode MS"/>
          <w:color w:val="000000"/>
          <w:sz w:val="18"/>
          <w:szCs w:val="18"/>
        </w:rPr>
        <w:tab/>
      </w:r>
      <w:r>
        <w:rPr>
          <w:rFonts w:ascii="Arial Unicode MS" w:hAnsi="Arial Unicode MS" w:cs="Arial Unicode MS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  solo   </w:t>
      </w:r>
      <w:proofErr w:type="gramStart"/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in  n.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mesi   dell'anno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277C76">
        <w:rPr>
          <w:rFonts w:ascii="Times New Roman" w:hAnsi="Times New Roman" w:cs="Times New Roman"/>
          <w:color w:val="000000"/>
          <w:w w:val="121"/>
          <w:sz w:val="18"/>
          <w:szCs w:val="18"/>
        </w:rPr>
        <w:t>2023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  di   seguito   indicati</w:t>
      </w:r>
    </w:p>
    <w:p w:rsidR="00976552" w:rsidRDefault="00976552">
      <w:pPr>
        <w:spacing w:after="0" w:line="207" w:lineRule="exact"/>
        <w:ind w:left="883"/>
        <w:rPr>
          <w:sz w:val="24"/>
          <w:szCs w:val="24"/>
        </w:rPr>
      </w:pPr>
    </w:p>
    <w:p w:rsidR="00976552" w:rsidRDefault="00976552" w:rsidP="00277C76">
      <w:pPr>
        <w:spacing w:after="0" w:line="207" w:lineRule="exact"/>
        <w:rPr>
          <w:sz w:val="24"/>
          <w:szCs w:val="24"/>
        </w:rPr>
      </w:pPr>
    </w:p>
    <w:p w:rsidR="00976552" w:rsidRDefault="0092497B">
      <w:pPr>
        <w:spacing w:before="127" w:after="0" w:line="207" w:lineRule="exact"/>
        <w:ind w:left="883" w:firstLine="9"/>
      </w:pPr>
      <w:r>
        <w:rPr>
          <w:rFonts w:ascii="Times New Roman" w:hAnsi="Times New Roman" w:cs="Times New Roman"/>
          <w:i/>
          <w:color w:val="000000"/>
          <w:w w:val="111"/>
          <w:sz w:val="18"/>
          <w:szCs w:val="18"/>
        </w:rPr>
        <w:t xml:space="preserve">Dichiara, infine, di essere informato ai sensi e per gli effetti di cui all'art. 13 del D. </w:t>
      </w:r>
      <w:proofErr w:type="spellStart"/>
      <w:r>
        <w:rPr>
          <w:rFonts w:ascii="Times New Roman" w:hAnsi="Times New Roman" w:cs="Times New Roman"/>
          <w:i/>
          <w:color w:val="000000"/>
          <w:w w:val="111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i/>
          <w:color w:val="000000"/>
          <w:w w:val="111"/>
          <w:sz w:val="18"/>
          <w:szCs w:val="18"/>
        </w:rPr>
        <w:t xml:space="preserve"> 30 giugno 2003 n° 196, the i dati</w:t>
      </w:r>
    </w:p>
    <w:p w:rsidR="00976552" w:rsidRDefault="0092497B">
      <w:pPr>
        <w:spacing w:before="62" w:after="0" w:line="207" w:lineRule="exact"/>
        <w:ind w:left="883"/>
      </w:pPr>
      <w:r>
        <w:rPr>
          <w:rFonts w:ascii="Times New Roman" w:hAnsi="Times New Roman" w:cs="Times New Roman"/>
          <w:i/>
          <w:color w:val="000000"/>
          <w:w w:val="111"/>
          <w:sz w:val="18"/>
          <w:szCs w:val="18"/>
        </w:rPr>
        <w:t xml:space="preserve">personali raccolti saranno trattati, anche con strumenti informatici, esclusivamente nell'ambito del procedimento per </w:t>
      </w:r>
      <w:proofErr w:type="spellStart"/>
      <w:r>
        <w:rPr>
          <w:rFonts w:ascii="Times New Roman" w:hAnsi="Times New Roman" w:cs="Times New Roman"/>
          <w:i/>
          <w:color w:val="000000"/>
          <w:w w:val="111"/>
          <w:sz w:val="18"/>
          <w:szCs w:val="18"/>
        </w:rPr>
        <w:t>it</w:t>
      </w:r>
      <w:proofErr w:type="spellEnd"/>
      <w:r>
        <w:rPr>
          <w:rFonts w:ascii="Times New Roman" w:hAnsi="Times New Roman" w:cs="Times New Roman"/>
          <w:i/>
          <w:color w:val="000000"/>
          <w:w w:val="111"/>
          <w:sz w:val="18"/>
          <w:szCs w:val="18"/>
        </w:rPr>
        <w:t xml:space="preserve"> qua-</w:t>
      </w:r>
    </w:p>
    <w:p w:rsidR="00976552" w:rsidRDefault="0092497B">
      <w:pPr>
        <w:spacing w:before="57" w:after="0" w:line="207" w:lineRule="exact"/>
        <w:ind w:left="883" w:firstLine="4"/>
      </w:pPr>
      <w:r>
        <w:rPr>
          <w:rFonts w:ascii="Times New Roman" w:hAnsi="Times New Roman" w:cs="Times New Roman"/>
          <w:i/>
          <w:color w:val="000000"/>
          <w:w w:val="110"/>
          <w:sz w:val="18"/>
          <w:szCs w:val="18"/>
        </w:rPr>
        <w:t>le la presente dichiarazione viene resa.</w:t>
      </w:r>
    </w:p>
    <w:p w:rsidR="00976552" w:rsidRDefault="00976552">
      <w:pPr>
        <w:spacing w:after="0" w:line="207" w:lineRule="exact"/>
        <w:ind w:left="883"/>
        <w:rPr>
          <w:sz w:val="24"/>
          <w:szCs w:val="24"/>
        </w:rPr>
      </w:pPr>
    </w:p>
    <w:p w:rsidR="00976552" w:rsidRDefault="00F601BD">
      <w:pPr>
        <w:tabs>
          <w:tab w:val="left" w:pos="8577"/>
        </w:tabs>
        <w:spacing w:before="128" w:after="0" w:line="207" w:lineRule="exact"/>
        <w:ind w:left="883" w:firstLine="4"/>
      </w:pPr>
      <w:r>
        <w:rPr>
          <w:rFonts w:ascii="Times New Roman" w:hAnsi="Times New Roman" w:cs="Times New Roman"/>
          <w:color w:val="000000"/>
          <w:w w:val="110"/>
          <w:sz w:val="18"/>
          <w:szCs w:val="18"/>
        </w:rPr>
        <w:t>Cutro,</w:t>
      </w:r>
      <w:r w:rsidR="0092497B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92497B">
        <w:rPr>
          <w:rFonts w:ascii="Times New Roman" w:hAnsi="Times New Roman" w:cs="Times New Roman"/>
          <w:color w:val="000000"/>
          <w:w w:val="110"/>
          <w:sz w:val="18"/>
          <w:szCs w:val="18"/>
        </w:rPr>
        <w:t>Dichiarante</w:t>
      </w:r>
    </w:p>
    <w:sectPr w:rsidR="00976552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032BDE"/>
    <w:rsid w:val="00277C76"/>
    <w:rsid w:val="0038270C"/>
    <w:rsid w:val="006926F5"/>
    <w:rsid w:val="00785C21"/>
    <w:rsid w:val="008202E3"/>
    <w:rsid w:val="0092497B"/>
    <w:rsid w:val="00976552"/>
    <w:rsid w:val="00A3109D"/>
    <w:rsid w:val="00B37A23"/>
    <w:rsid w:val="00F6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7DF91"/>
  <w15:docId w15:val="{28A739F5-DAC0-4986-8EFB-B7B7F947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Clericò</dc:creator>
  <cp:lastModifiedBy>segrteria cutro</cp:lastModifiedBy>
  <cp:revision>4</cp:revision>
  <dcterms:created xsi:type="dcterms:W3CDTF">2022-12-09T10:03:00Z</dcterms:created>
  <dcterms:modified xsi:type="dcterms:W3CDTF">2024-01-15T07:33:00Z</dcterms:modified>
</cp:coreProperties>
</file>